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120w-napelemeslampa-hu4.com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120w-napelemeslampa-hu4.com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http://120w-napelemeslampa-hu4.com/adatvedelem/aszf.php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http://120w-napelemeslampa-hu4.com/adatvedelem/ASZF_Letoltes.php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120w-napelemeslampa-hu4.com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120w-napelemeslampa-hu4.com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120w-napelemeslampa-hu4.com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120w-napelemeslampa-hu4.com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120w-napelemeslampa-hu4.com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120w-napelemeslampa-hu4.com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http://120w-napelemeslampa-hu4.com/adatvedelem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120w-napelemeslampa-hu4.com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